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E4" w:rsidRDefault="00B335E4"/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Pr="00B335E4" w:rsidRDefault="00B335E4" w:rsidP="00B335E4"/>
    <w:p w:rsidR="00B335E4" w:rsidRDefault="00B335E4" w:rsidP="00B335E4"/>
    <w:p w:rsidR="00DB499E" w:rsidRPr="00B335E4" w:rsidRDefault="00B335E4" w:rsidP="00B335E4">
      <w:pPr>
        <w:tabs>
          <w:tab w:val="left" w:pos="3945"/>
        </w:tabs>
      </w:pPr>
      <w:r>
        <w:tab/>
      </w:r>
      <w:bookmarkStart w:id="0" w:name="_GoBack"/>
      <w:bookmarkEnd w:id="0"/>
    </w:p>
    <w:sectPr w:rsidR="00DB499E" w:rsidRPr="00B335E4" w:rsidSect="004E3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BA" w:rsidRDefault="002B18BA" w:rsidP="00DB499E">
      <w:pPr>
        <w:spacing w:after="0" w:line="240" w:lineRule="auto"/>
      </w:pPr>
      <w:r>
        <w:separator/>
      </w:r>
    </w:p>
  </w:endnote>
  <w:end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Miskolci Egyetem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Technológiai- és Tudástranszfer Központ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>Cím: 3515 Miskolc-Egyetemváros, Pf.: 1.</w:t>
    </w:r>
  </w:p>
  <w:p w:rsidR="009A2C2D" w:rsidRPr="009A2C2D" w:rsidRDefault="009A2C2D" w:rsidP="009A2C2D">
    <w:pPr>
      <w:pStyle w:val="llb"/>
      <w:rPr>
        <w:sz w:val="18"/>
        <w:szCs w:val="10"/>
      </w:rPr>
    </w:pPr>
    <w:r w:rsidRPr="009A2C2D">
      <w:rPr>
        <w:sz w:val="18"/>
        <w:szCs w:val="10"/>
      </w:rPr>
      <w:t xml:space="preserve">E-mail: </w:t>
    </w:r>
    <w:hyperlink r:id="rId1" w:history="1">
      <w:r w:rsidRPr="00B02AE3">
        <w:rPr>
          <w:rStyle w:val="Hiperhivatkozs"/>
          <w:sz w:val="18"/>
          <w:szCs w:val="10"/>
        </w:rPr>
        <w:t>kutfo@uni-miskolc.hu</w:t>
      </w:r>
    </w:hyperlink>
  </w:p>
  <w:p w:rsidR="00DB499E" w:rsidRDefault="009A2C2D" w:rsidP="009A2C2D">
    <w:pPr>
      <w:pStyle w:val="llb"/>
    </w:pPr>
    <w:hyperlink r:id="rId2" w:history="1">
      <w:r w:rsidRPr="009A2C2D">
        <w:rPr>
          <w:rStyle w:val="Hiperhivatkozs"/>
          <w:sz w:val="18"/>
          <w:szCs w:val="10"/>
        </w:rPr>
        <w:t>www.</w:t>
      </w:r>
      <w:r>
        <w:rPr>
          <w:rStyle w:val="Hiperhivatkozs"/>
          <w:sz w:val="18"/>
          <w:szCs w:val="10"/>
        </w:rPr>
        <w:t>kutfo.uni-miskolc</w:t>
      </w:r>
      <w:r w:rsidRPr="009A2C2D">
        <w:rPr>
          <w:rStyle w:val="Hiperhivatkozs"/>
          <w:sz w:val="18"/>
          <w:szCs w:val="10"/>
        </w:rPr>
        <w:t>.hu</w:t>
      </w:r>
    </w:hyperlink>
    <w:r w:rsidR="00DB499E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E8640C" wp14:editId="0F52D1D1">
          <wp:simplePos x="0" y="0"/>
          <wp:positionH relativeFrom="column">
            <wp:posOffset>3060065</wp:posOffset>
          </wp:positionH>
          <wp:positionV relativeFrom="paragraph">
            <wp:posOffset>-1856105</wp:posOffset>
          </wp:positionV>
          <wp:extent cx="3743960" cy="2619375"/>
          <wp:effectExtent l="0" t="0" r="8890" b="9525"/>
          <wp:wrapTight wrapText="bothSides">
            <wp:wrapPolygon edited="0">
              <wp:start x="13189" y="0"/>
              <wp:lineTo x="11870" y="157"/>
              <wp:lineTo x="7693" y="2042"/>
              <wp:lineTo x="6484" y="3613"/>
              <wp:lineTo x="5166" y="5027"/>
              <wp:lineTo x="3407" y="7540"/>
              <wp:lineTo x="2088" y="10054"/>
              <wp:lineTo x="1099" y="12567"/>
              <wp:lineTo x="440" y="15081"/>
              <wp:lineTo x="0" y="17594"/>
              <wp:lineTo x="0" y="21521"/>
              <wp:lineTo x="21541" y="21521"/>
              <wp:lineTo x="21541" y="471"/>
              <wp:lineTo x="17255" y="0"/>
              <wp:lineTo x="1318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960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BA" w:rsidRDefault="002B18BA" w:rsidP="00DB499E">
      <w:pPr>
        <w:spacing w:after="0" w:line="240" w:lineRule="auto"/>
      </w:pPr>
      <w:r>
        <w:separator/>
      </w:r>
    </w:p>
  </w:footnote>
  <w:footnote w:type="continuationSeparator" w:id="0">
    <w:p w:rsidR="002B18BA" w:rsidRDefault="002B18BA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6383"/>
      <w:gridCol w:w="2551"/>
    </w:tblGrid>
    <w:tr w:rsidR="00DB499E" w:rsidRPr="001C73C3" w:rsidTr="009A2C2D">
      <w:trPr>
        <w:trHeight w:val="1122"/>
      </w:trPr>
      <w:tc>
        <w:tcPr>
          <w:tcW w:w="1414" w:type="dxa"/>
          <w:vAlign w:val="center"/>
        </w:tcPr>
        <w:p w:rsidR="00DB499E" w:rsidRPr="001C73C3" w:rsidRDefault="00DB499E" w:rsidP="00BC4E3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2DC88F" wp14:editId="7473E585">
                <wp:extent cx="600075" cy="561975"/>
                <wp:effectExtent l="0" t="0" r="9525" b="9525"/>
                <wp:docPr id="1" name="Kép 1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:rsidR="009A2C2D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eastAsia="Times New Roman" w:cs="Calibri"/>
              <w:sz w:val="18"/>
              <w:szCs w:val="18"/>
              <w:lang w:eastAsia="hu-HU"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 xml:space="preserve">„KÚTFŐ - A Miskolci Egyetem Műszaki Földtudományi Karának felszín alatti vizekhez kapcsolódó nemzetközi kutatási potenciáljának fejlesztése célzott alapkutatási feladatok támogatása által” </w:t>
          </w:r>
        </w:p>
        <w:p w:rsidR="00DB499E" w:rsidRPr="001C73C3" w:rsidRDefault="009A2C2D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jc w:val="center"/>
            <w:rPr>
              <w:rFonts w:cs="Calibri"/>
              <w:b/>
            </w:rPr>
          </w:pPr>
          <w:r w:rsidRPr="009A2C2D">
            <w:rPr>
              <w:rFonts w:eastAsia="Times New Roman" w:cs="Calibri"/>
              <w:sz w:val="18"/>
              <w:szCs w:val="18"/>
              <w:lang w:eastAsia="hu-HU"/>
            </w:rPr>
            <w:t>TÁMOP-4.2.2</w:t>
          </w:r>
          <w:proofErr w:type="gramStart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.A-11</w:t>
          </w:r>
          <w:proofErr w:type="gramEnd"/>
          <w:r w:rsidRPr="009A2C2D">
            <w:rPr>
              <w:rFonts w:eastAsia="Times New Roman" w:cs="Calibri"/>
              <w:sz w:val="18"/>
              <w:szCs w:val="18"/>
              <w:lang w:eastAsia="hu-HU"/>
            </w:rPr>
            <w:t>/1/KONV-2012-0049</w:t>
          </w:r>
        </w:p>
      </w:tc>
      <w:tc>
        <w:tcPr>
          <w:tcW w:w="2551" w:type="dxa"/>
          <w:vAlign w:val="center"/>
        </w:tcPr>
        <w:p w:rsidR="00DB499E" w:rsidRPr="001C73C3" w:rsidRDefault="009A2C2D" w:rsidP="00BC4E3E">
          <w:pPr>
            <w:spacing w:after="0"/>
            <w:ind w:firstLine="317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>
            <w:rPr>
              <w:rFonts w:ascii="Verdana" w:eastAsia="Times New Roman" w:hAnsi="Verdana"/>
              <w:noProof/>
              <w:sz w:val="18"/>
              <w:szCs w:val="18"/>
              <w:lang w:eastAsia="hu-HU"/>
            </w:rPr>
            <w:drawing>
              <wp:inline distT="0" distB="0" distL="0" distR="0" wp14:anchorId="1D391BC6" wp14:editId="32EB4988">
                <wp:extent cx="993802" cy="761348"/>
                <wp:effectExtent l="0" t="0" r="0" b="127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TFO logo háttér nélkü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35" cy="764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499E" w:rsidRPr="00285E01" w:rsidRDefault="00DB499E" w:rsidP="00DB499E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rPr>
        <w:sz w:val="4"/>
      </w:rPr>
    </w:pPr>
  </w:p>
  <w:p w:rsidR="00DB499E" w:rsidRDefault="00DB499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741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335E4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jszechenyiterv.gov.hu" TargetMode="External"/><Relationship Id="rId1" Type="http://schemas.openxmlformats.org/officeDocument/2006/relationships/hyperlink" Target="mailto:kutfo@uni-miskol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Natasa</cp:lastModifiedBy>
  <cp:revision>3</cp:revision>
  <cp:lastPrinted>2014-08-27T13:10:00Z</cp:lastPrinted>
  <dcterms:created xsi:type="dcterms:W3CDTF">2014-08-27T13:09:00Z</dcterms:created>
  <dcterms:modified xsi:type="dcterms:W3CDTF">2014-08-27T13:17:00Z</dcterms:modified>
</cp:coreProperties>
</file>